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80400" w14:textId="77777777" w:rsidR="00DF2189" w:rsidRDefault="005816A3">
      <w:pPr>
        <w:rPr>
          <w:rFonts w:hint="eastAsia"/>
        </w:rPr>
      </w:pPr>
      <w:r>
        <w:t>Bureau Energieprojecten</w:t>
      </w:r>
    </w:p>
    <w:p w14:paraId="117E41DB" w14:textId="77777777" w:rsidR="00DF2189" w:rsidRDefault="005816A3">
      <w:pPr>
        <w:rPr>
          <w:rFonts w:hint="eastAsia"/>
        </w:rPr>
      </w:pPr>
      <w:r>
        <w:t>Inspraakpunt Gaswinning Boergrup inspraak op VenP</w:t>
      </w:r>
    </w:p>
    <w:p w14:paraId="33B11778" w14:textId="77777777" w:rsidR="00DF2189" w:rsidRDefault="005816A3">
      <w:pPr>
        <w:rPr>
          <w:rFonts w:hint="eastAsia"/>
        </w:rPr>
      </w:pPr>
      <w:r>
        <w:t>Postbus 142</w:t>
      </w:r>
    </w:p>
    <w:p w14:paraId="2BDE372E" w14:textId="77777777" w:rsidR="00DF2189" w:rsidRDefault="005816A3">
      <w:pPr>
        <w:rPr>
          <w:rFonts w:hint="eastAsia"/>
        </w:rPr>
      </w:pPr>
      <w:r>
        <w:t>2270 AC Voorburg</w:t>
      </w:r>
    </w:p>
    <w:p w14:paraId="06F7985C" w14:textId="77777777" w:rsidR="00DF2189" w:rsidRDefault="00DF2189">
      <w:pPr>
        <w:rPr>
          <w:rFonts w:hint="eastAsia"/>
          <w:b/>
          <w:bCs/>
        </w:rPr>
      </w:pPr>
    </w:p>
    <w:p w14:paraId="639CC12F" w14:textId="77777777" w:rsidR="00DF2189" w:rsidRDefault="00DF2189">
      <w:pPr>
        <w:rPr>
          <w:rFonts w:hint="eastAsia"/>
          <w:b/>
          <w:bCs/>
        </w:rPr>
      </w:pPr>
    </w:p>
    <w:p w14:paraId="0FAC1805" w14:textId="77777777" w:rsidR="00DF2189" w:rsidRDefault="005816A3">
      <w:pPr>
        <w:rPr>
          <w:rFonts w:hint="eastAsia"/>
          <w:b/>
          <w:bCs/>
        </w:rPr>
      </w:pPr>
      <w:r>
        <w:rPr>
          <w:b/>
          <w:bCs/>
        </w:rPr>
        <w:t>Inleiding</w:t>
      </w:r>
    </w:p>
    <w:p w14:paraId="58223987" w14:textId="77777777" w:rsidR="00DF2189" w:rsidRDefault="005816A3">
      <w:pPr>
        <w:rPr>
          <w:rFonts w:hint="eastAsia"/>
        </w:rPr>
      </w:pPr>
      <w:r>
        <w:t>Er is in onze omgeving veel gaswinning; al negen velden zijn in gebruik. Dit heeft al de nodige impact op ons leven. Dat er nu weer 5 velden worden toegevoegd vinden wij een belasting op deze omgeving. Ik vind dat dit gebied daarom niet nog meer lasten van gaswinning kan dragen. Zoveel kleine velden zo dicht bij elkaar dan vraag ik me af of er wel sprake is van “kleine” velden? Wij zijn daarom principieel tegen nieuwe gaswinning en het dumpen van vervuild afvalwater afkomstig van de gaswinning.</w:t>
      </w:r>
    </w:p>
    <w:p w14:paraId="3405D559" w14:textId="77777777" w:rsidR="00DF2189" w:rsidRDefault="005816A3">
      <w:pPr>
        <w:rPr>
          <w:rFonts w:hint="eastAsia"/>
        </w:rPr>
      </w:pPr>
      <w:r>
        <w:t>Bovendien is het vreemd dat de baten naar Vermilion (Canada) en het Rijk gaan, maar de problemen hier blijven. De situatie in Groningen is mijn schrikbeeld. Onze gemeentebesturen hebben aangegeven het niet terecht te vinden dat zij niet mee mogen meebeslissen over de gaswinning.</w:t>
      </w:r>
    </w:p>
    <w:p w14:paraId="5ED680FC" w14:textId="77777777" w:rsidR="00DF2189" w:rsidRDefault="00DF2189">
      <w:pPr>
        <w:rPr>
          <w:rFonts w:hint="eastAsia"/>
        </w:rPr>
      </w:pPr>
    </w:p>
    <w:p w14:paraId="661F3297" w14:textId="77777777" w:rsidR="00DF2189" w:rsidRDefault="005816A3">
      <w:pPr>
        <w:rPr>
          <w:rFonts w:hint="eastAsia"/>
        </w:rPr>
      </w:pPr>
      <w:r>
        <w:t xml:space="preserve">Maar mocht u toch anders beslissen, dan vinden we dat er überhaupt pas over gaswinning hier kan worden gesproken als alle risico’s voor onze veiligheid zijn onderzocht. Dat moet gebeuren in samenhang met de andere velden in onze omgeving. We denken dan aan bodemdaling en aardbevingen, zoals de aardbeving in De Hoeve hier vlak in de buurt die ook door de mijnbouw veroorzaakt is. De leefbaarheid van de buurt staat op het spel door mogelijke vervuiling van bodem en grondwater. </w:t>
      </w:r>
    </w:p>
    <w:p w14:paraId="55E4AC09" w14:textId="77777777" w:rsidR="00DF2189" w:rsidRDefault="00DF2189">
      <w:pPr>
        <w:rPr>
          <w:rFonts w:hint="eastAsia"/>
        </w:rPr>
      </w:pPr>
    </w:p>
    <w:p w14:paraId="40A8C5AA" w14:textId="77777777" w:rsidR="00DF2189" w:rsidRDefault="005816A3">
      <w:pPr>
        <w:rPr>
          <w:rFonts w:hint="eastAsia"/>
        </w:rPr>
      </w:pPr>
      <w:r>
        <w:t>Bovendien is er ook nog de kwestie van de mogelijke schades aan de woningen. Er is nog geen afdoende schaderegeling. Ik vind dat er één schaderegeling moet komen in Nederland, dus ook bij de kleine velden een “omgekeerde bewijslast”. Zonder zo’n regeling mag gaswinning niet worden uitgebreid.</w:t>
      </w:r>
    </w:p>
    <w:p w14:paraId="25B3CFEB" w14:textId="77777777" w:rsidR="00DF2189" w:rsidRDefault="005816A3">
      <w:pPr>
        <w:rPr>
          <w:rFonts w:hint="eastAsia"/>
        </w:rPr>
      </w:pPr>
      <w:r>
        <w:t>Een nulmeting aan alle woningen en gebouwen in een straal van 5 km. rond de boorlocatie is eveneens een vereiste.</w:t>
      </w:r>
    </w:p>
    <w:p w14:paraId="7E3C36F2" w14:textId="77777777" w:rsidR="00DF2189" w:rsidRDefault="005816A3">
      <w:pPr>
        <w:rPr>
          <w:rFonts w:hint="eastAsia"/>
        </w:rPr>
      </w:pPr>
      <w:r>
        <w:t>Ook zal duidelijk moeten worden gesteld dat zodra de bodemdaling bij gaswinning meer bedraagt dan 2 cm en/of er seismische activiteiten plaatsvinden de gaswinning direct wordt gestopt.</w:t>
      </w:r>
    </w:p>
    <w:p w14:paraId="6714D42D" w14:textId="77777777" w:rsidR="00DF2189" w:rsidRDefault="005816A3">
      <w:pPr>
        <w:rPr>
          <w:rFonts w:hint="eastAsia"/>
        </w:rPr>
      </w:pPr>
      <w:r>
        <w:t>U veroorzaakt nu al grote schade door de gasvelden te noemen naar straten en buurten. Hierdoor daalt de waarde van onze woningen.  De gaswinning in onze buurt leidt tot overlast en verlies aan woongenot.  De naamgevingen leiden tot waardedaling van onze woningen, en vermindering van toerisme. Wij stellen u bij deze hiervoor aansprakelijk.</w:t>
      </w:r>
    </w:p>
    <w:p w14:paraId="251CC2B4" w14:textId="77777777" w:rsidR="00DF2189" w:rsidRDefault="00DF2189">
      <w:pPr>
        <w:rPr>
          <w:rFonts w:hint="eastAsia"/>
          <w:b/>
          <w:bCs/>
        </w:rPr>
      </w:pPr>
    </w:p>
    <w:p w14:paraId="5B662CA2" w14:textId="77777777" w:rsidR="00DF2189" w:rsidRDefault="005816A3">
      <w:pPr>
        <w:rPr>
          <w:rFonts w:hint="eastAsia"/>
          <w:b/>
          <w:bCs/>
        </w:rPr>
      </w:pPr>
      <w:r>
        <w:rPr>
          <w:b/>
          <w:bCs/>
        </w:rPr>
        <w:t>De Boorlocatie.</w:t>
      </w:r>
    </w:p>
    <w:p w14:paraId="79CB3A5C" w14:textId="77777777" w:rsidR="00DF2189" w:rsidRDefault="005816A3">
      <w:pPr>
        <w:rPr>
          <w:rFonts w:hint="eastAsia"/>
        </w:rPr>
      </w:pPr>
      <w:r>
        <w:t>Er wordt in uw document geen boorlocatie benoemd, laat staan dat er alternatieve boorlocaties worden genoemd. Wel zie ik een vierkant ten noorden van de P.W. Janssenlaan. Is dat een toekomstige boorlocatie?</w:t>
      </w:r>
    </w:p>
    <w:p w14:paraId="048AD0C3" w14:textId="77777777" w:rsidR="00DF2189" w:rsidRDefault="00DF2189">
      <w:pPr>
        <w:rPr>
          <w:rFonts w:hint="eastAsia"/>
        </w:rPr>
      </w:pPr>
    </w:p>
    <w:p w14:paraId="5C778DB3" w14:textId="77777777" w:rsidR="00DF2189" w:rsidRDefault="005816A3">
      <w:pPr>
        <w:rPr>
          <w:rFonts w:hint="eastAsia"/>
        </w:rPr>
      </w:pPr>
      <w:r>
        <w:t>In uw publicatie wordt expliciet aangegeven dat we met alternatieve boorlocaties mogen komen. Wij hebben bezwaar tegen verdere gaswinning in onze regio. Dat betekent dat we de overlast van een boorlocatie hier niet willen, maar ook niet willen verplaatsen naar een andere locatie. Dan hebben andere bewoners de last. Uw ministerie speelt hiermee het verdeel-en-heers spel; daar doen wij liever niet aan mee.</w:t>
      </w:r>
    </w:p>
    <w:p w14:paraId="7183E317" w14:textId="77777777" w:rsidR="00DF2189" w:rsidRDefault="00DF2189">
      <w:pPr>
        <w:rPr>
          <w:rFonts w:hint="eastAsia"/>
        </w:rPr>
      </w:pPr>
    </w:p>
    <w:p w14:paraId="6BABEC1A" w14:textId="77777777" w:rsidR="00DF2189" w:rsidRDefault="005816A3">
      <w:pPr>
        <w:rPr>
          <w:rFonts w:hint="eastAsia"/>
        </w:rPr>
      </w:pPr>
      <w:r>
        <w:t xml:space="preserve">Als er zwaarwegende argumenten zijn om andere locaties te onderzoeken, dan zal daarbij het uitgangspunt moeten zijn dat zo min mogelijk bewoners daar ernstige overlast van hebben. </w:t>
      </w:r>
    </w:p>
    <w:p w14:paraId="3D8DA04D" w14:textId="77777777" w:rsidR="00DF2189" w:rsidRDefault="005816A3">
      <w:pPr>
        <w:rPr>
          <w:rFonts w:hint="eastAsia"/>
        </w:rPr>
      </w:pPr>
      <w:r>
        <w:lastRenderedPageBreak/>
        <w:t>Indien uitgegaan wordt van 3 boringen voor de velden Boergrup en Lombok dan gaat de overlast ongeveer 1 jaar duren.</w:t>
      </w:r>
    </w:p>
    <w:p w14:paraId="7D4B7160" w14:textId="77777777" w:rsidR="00DF2189" w:rsidRDefault="00DF2189">
      <w:pPr>
        <w:rPr>
          <w:rFonts w:hint="eastAsia"/>
        </w:rPr>
      </w:pPr>
    </w:p>
    <w:p w14:paraId="5249740C" w14:textId="77777777" w:rsidR="00DF2189" w:rsidRDefault="005816A3">
      <w:pPr>
        <w:rPr>
          <w:rFonts w:hint="eastAsia"/>
        </w:rPr>
      </w:pPr>
      <w:r>
        <w:t>Als uw beoogde boorlocatie aan de P.W. Janssenlaan is, dan staan binnen een straal van 1 km. meer dan 40 woningen. Meer dan 40 huishoudens die veel overlast zullen krijgen door geluid en licht. Zeven dagen in de week en 24 uur per dag 1 jaar lang.</w:t>
      </w:r>
    </w:p>
    <w:p w14:paraId="66F5DA15" w14:textId="77777777" w:rsidR="00DF2189" w:rsidRDefault="00DF2189">
      <w:pPr>
        <w:rPr>
          <w:rFonts w:hint="eastAsia"/>
        </w:rPr>
      </w:pPr>
    </w:p>
    <w:p w14:paraId="00BC3CC9" w14:textId="77777777" w:rsidR="00DF2189" w:rsidRDefault="005816A3">
      <w:pPr>
        <w:rPr>
          <w:rFonts w:hint="eastAsia"/>
        </w:rPr>
      </w:pPr>
      <w:r>
        <w:t xml:space="preserve">Kunnen we ervan uitgaan dat er nog geen afspraken en/of contracten liggen m.b.t. de ontsluiting van de boorlocatie? </w:t>
      </w:r>
    </w:p>
    <w:p w14:paraId="5074A6BD" w14:textId="77777777" w:rsidR="00DF2189" w:rsidRDefault="005816A3">
      <w:pPr>
        <w:rPr>
          <w:rFonts w:hint="eastAsia"/>
        </w:rPr>
      </w:pPr>
      <w:r>
        <w:t>U stelt dat we andere boorlocaties mogen aandragen. Toch circuleren in de buurt al bedragen die overeengekomen zijn voor de pacht van grond ten behoeve van de boorlocatie en toevoerweg. Zijn er door EZK of Vermilion al toezeggingen gedaan hierover? En zo ja, hoe serieus is dan de inspraak voor bewoners?</w:t>
      </w:r>
    </w:p>
    <w:p w14:paraId="262D7196" w14:textId="77777777" w:rsidR="00DF2189" w:rsidRDefault="00DF2189">
      <w:pPr>
        <w:rPr>
          <w:rFonts w:hint="eastAsia"/>
        </w:rPr>
      </w:pPr>
    </w:p>
    <w:p w14:paraId="386B4D07" w14:textId="77777777" w:rsidR="00DF2189" w:rsidRDefault="005816A3">
      <w:pPr>
        <w:rPr>
          <w:rFonts w:hint="eastAsia"/>
          <w:b/>
          <w:bCs/>
        </w:rPr>
      </w:pPr>
      <w:r>
        <w:rPr>
          <w:b/>
          <w:bCs/>
        </w:rPr>
        <w:t>Ontsluiting van de locatie.</w:t>
      </w:r>
    </w:p>
    <w:p w14:paraId="0776CE9A" w14:textId="77777777" w:rsidR="00DF2189" w:rsidRDefault="005816A3">
      <w:pPr>
        <w:rPr>
          <w:rFonts w:hint="eastAsia"/>
        </w:rPr>
      </w:pPr>
      <w:r>
        <w:t xml:space="preserve">Mocht u de locatie aan de P.W. Janssenlaan voor ogen hebben als voorgestelde boorlocatie, dan wordt de ontsluiting een groot probleem. Er loopt nog geen verharde weg naar deze locatie en een nieuwe ontsluiting betekent een nog verdere aantasting en versnippering van het gebied. </w:t>
      </w:r>
    </w:p>
    <w:p w14:paraId="73E0A13D" w14:textId="77777777" w:rsidR="00DF2189" w:rsidRDefault="00DF2189">
      <w:pPr>
        <w:rPr>
          <w:rFonts w:hint="eastAsia"/>
        </w:rPr>
      </w:pPr>
    </w:p>
    <w:p w14:paraId="0B96A350" w14:textId="77777777" w:rsidR="00DF2189" w:rsidRDefault="005816A3">
      <w:pPr>
        <w:rPr>
          <w:rFonts w:hint="eastAsia"/>
          <w:b/>
          <w:bCs/>
        </w:rPr>
      </w:pPr>
      <w:r>
        <w:rPr>
          <w:b/>
          <w:bCs/>
        </w:rPr>
        <w:t>Overlast en Waardedaling</w:t>
      </w:r>
    </w:p>
    <w:p w14:paraId="2D03FB2C" w14:textId="77777777" w:rsidR="00DF2189" w:rsidRDefault="005816A3">
      <w:pPr>
        <w:rPr>
          <w:rFonts w:hint="eastAsia"/>
        </w:rPr>
      </w:pPr>
      <w:r>
        <w:t>Zoals aangegeven veroorzaakt de realisatie van een boorlocatie veel overlast. Er is veel zwaar transport en het werk gaat volcontinu door. De bouw van de locatie en de boringen beslaan ongeveer 1 jaar. Dat betekent dat de gaswinning ons woongenot drastisch beperkt in dat jaar.</w:t>
      </w:r>
    </w:p>
    <w:p w14:paraId="0CC788ED" w14:textId="77777777" w:rsidR="00DF2189" w:rsidRDefault="00DF2189">
      <w:pPr>
        <w:rPr>
          <w:rFonts w:hint="eastAsia"/>
        </w:rPr>
      </w:pPr>
    </w:p>
    <w:p w14:paraId="5DDC9994" w14:textId="77777777" w:rsidR="00DF2189" w:rsidRDefault="005816A3">
      <w:pPr>
        <w:rPr>
          <w:rFonts w:hint="eastAsia"/>
        </w:rPr>
      </w:pPr>
      <w:r>
        <w:t>Wanneer de nieuwe gaswinning realiteit wordt in onze directe omgeving heeft dat gevolgen voor de waardebepaling voor ons huis. De gaswinning schrikt nieuwe kopers af waardoor de waarde van onze woningen daalt. Het is onduidelijk hoeveel waardedaling dit tot gevolg heeft. We hebben nog niets gehoord over een garantstelling dat deze waardedaling compenseert.</w:t>
      </w:r>
    </w:p>
    <w:p w14:paraId="72FCA66B" w14:textId="77777777" w:rsidR="00DF2189" w:rsidRDefault="00DF2189">
      <w:pPr>
        <w:rPr>
          <w:rFonts w:hint="eastAsia"/>
        </w:rPr>
      </w:pPr>
    </w:p>
    <w:p w14:paraId="61894709" w14:textId="77777777" w:rsidR="00DF2189" w:rsidRDefault="005816A3">
      <w:pPr>
        <w:rPr>
          <w:rFonts w:hint="eastAsia"/>
        </w:rPr>
      </w:pPr>
      <w:r>
        <w:t xml:space="preserve">De jaarlijkse pacht/huur die betaald zou worden voor de boorlocatie en mogelijke toegangsweg ligt ver boven de aanschafwaarde van 1 ha. landbouwgrond. Daarmee geeft Vermilion blijk ruimhartig te willen compenseren. Ik ga er dan ook vanuit dat er onderzoek gedaan wordt naar de mate van waardedaling van de woningen en de compensatie voor de derving van woongenot van omwonenden gedurende de werkzaamheden. </w:t>
      </w:r>
    </w:p>
    <w:p w14:paraId="6A772153" w14:textId="77777777" w:rsidR="00DF2189" w:rsidRDefault="00DF2189">
      <w:pPr>
        <w:rPr>
          <w:rFonts w:hint="eastAsia"/>
        </w:rPr>
      </w:pPr>
    </w:p>
    <w:p w14:paraId="77464D0F" w14:textId="77777777" w:rsidR="00DF2189" w:rsidRDefault="005816A3">
      <w:pPr>
        <w:rPr>
          <w:rFonts w:hint="eastAsia"/>
        </w:rPr>
      </w:pPr>
      <w:r>
        <w:t xml:space="preserve">Verder acht ik het van groot belang om de maatschappelijke kosten van de gaswinning in rekening te brengen. Het gaat om de maatschappelijke kosten voor, tijdens en na de winning. Zoals: overlast, schade, verwijderingskosten, schone grondverklaring, waterhuishouding, gemiste regionale inkomsten uit toerisme, vervuiling van grondwater en bodem, verloren gegane investeringen in de waterhuishouding, e.d. Het totaal van deze kosten moet betrokken worden bij de afweging of de gaswinning kan doorgaan. </w:t>
      </w:r>
    </w:p>
    <w:p w14:paraId="5F072578" w14:textId="77777777" w:rsidR="00DF2189" w:rsidRDefault="00DF2189">
      <w:pPr>
        <w:rPr>
          <w:rFonts w:hint="eastAsia"/>
        </w:rPr>
      </w:pPr>
    </w:p>
    <w:p w14:paraId="30355186" w14:textId="77777777" w:rsidR="00DF2189" w:rsidRDefault="005816A3">
      <w:pPr>
        <w:rPr>
          <w:rFonts w:hint="eastAsia"/>
          <w:b/>
          <w:bCs/>
        </w:rPr>
      </w:pPr>
      <w:r>
        <w:rPr>
          <w:b/>
          <w:bCs/>
        </w:rPr>
        <w:t>De inspraak.</w:t>
      </w:r>
    </w:p>
    <w:p w14:paraId="08854EDC" w14:textId="77777777" w:rsidR="00DF2189" w:rsidRDefault="005816A3">
      <w:pPr>
        <w:rPr>
          <w:rFonts w:hint="eastAsia"/>
        </w:rPr>
      </w:pPr>
      <w:r>
        <w:t>Voor mij was de informatie in de krant en de RVO onvoldoende om uw vragen te begrijpen en in te vullen. Een betrokkenheid van bewoners(vertegenwoordigers) die op de hoogte zijn wat er in de omgeving speelt, kan de kwaliteit van de voorlichting verbeteren.</w:t>
      </w:r>
    </w:p>
    <w:p w14:paraId="7D2F04D7" w14:textId="77777777" w:rsidR="00DF2189" w:rsidRDefault="00DF2189">
      <w:pPr>
        <w:rPr>
          <w:rFonts w:hint="eastAsia"/>
        </w:rPr>
      </w:pPr>
    </w:p>
    <w:p w14:paraId="0FD9B1C8" w14:textId="77777777" w:rsidR="00DF2189" w:rsidRDefault="005816A3">
      <w:pPr>
        <w:rPr>
          <w:rFonts w:hint="eastAsia"/>
          <w:b/>
          <w:bCs/>
        </w:rPr>
      </w:pPr>
      <w:r>
        <w:rPr>
          <w:b/>
          <w:bCs/>
        </w:rPr>
        <w:t>Persoonlijke inbreng</w:t>
      </w:r>
    </w:p>
    <w:p w14:paraId="2D85FAEF" w14:textId="77777777" w:rsidR="00DF2189" w:rsidRDefault="005816A3">
      <w:pPr>
        <w:rPr>
          <w:rFonts w:hint="eastAsia"/>
        </w:rPr>
      </w:pPr>
      <w:r>
        <w:t>Voor mij persoonlijk spelen nog de volgende zaken die ik naar voren wil brengen:</w:t>
      </w:r>
    </w:p>
    <w:p w14:paraId="07F85BEC" w14:textId="77777777" w:rsidR="00DF2189" w:rsidRDefault="005816A3">
      <w:pPr>
        <w:rPr>
          <w:rFonts w:hint="eastAsia"/>
        </w:rPr>
      </w:pPr>
      <w:r>
        <w:t>*</w:t>
      </w:r>
    </w:p>
    <w:p w14:paraId="5DEB2FF2" w14:textId="77777777" w:rsidR="00DF2189" w:rsidRDefault="005816A3">
      <w:pPr>
        <w:rPr>
          <w:rFonts w:hint="eastAsia"/>
        </w:rPr>
      </w:pPr>
      <w:r>
        <w:t>*</w:t>
      </w:r>
    </w:p>
    <w:p w14:paraId="229B2E22" w14:textId="77777777" w:rsidR="00DF2189" w:rsidRDefault="005816A3">
      <w:pPr>
        <w:rPr>
          <w:rFonts w:hint="eastAsia"/>
        </w:rPr>
      </w:pPr>
      <w:r>
        <w:t>*</w:t>
      </w:r>
      <w:r>
        <w:tab/>
      </w:r>
    </w:p>
    <w:p w14:paraId="36459250" w14:textId="77777777" w:rsidR="00DF2189" w:rsidRDefault="00DF2189">
      <w:pPr>
        <w:rPr>
          <w:rFonts w:hint="eastAsia"/>
        </w:rPr>
      </w:pPr>
    </w:p>
    <w:p w14:paraId="260AD73D" w14:textId="77777777" w:rsidR="00DF2189" w:rsidRDefault="005816A3">
      <w:pPr>
        <w:rPr>
          <w:rFonts w:hint="eastAsia"/>
          <w:b/>
          <w:bCs/>
        </w:rPr>
      </w:pPr>
      <w:r>
        <w:rPr>
          <w:b/>
          <w:bCs/>
        </w:rPr>
        <w:t>Samenvattend:</w:t>
      </w:r>
    </w:p>
    <w:p w14:paraId="08F00047" w14:textId="77777777" w:rsidR="00DF2189" w:rsidRDefault="005816A3">
      <w:pPr>
        <w:rPr>
          <w:rFonts w:hint="eastAsia"/>
        </w:rPr>
      </w:pPr>
      <w:r>
        <w:t>1.</w:t>
      </w:r>
      <w:r>
        <w:tab/>
        <w:t>Wij zijn tegen verdere uitbreiding van de gaswinning in onze regio.</w:t>
      </w:r>
    </w:p>
    <w:p w14:paraId="7A475159" w14:textId="77777777" w:rsidR="00DF2189" w:rsidRDefault="005816A3">
      <w:pPr>
        <w:rPr>
          <w:rFonts w:hint="eastAsia"/>
        </w:rPr>
      </w:pPr>
      <w:r>
        <w:t>2.</w:t>
      </w:r>
      <w:r>
        <w:tab/>
        <w:t xml:space="preserve">Mocht u toch besluiten dat de gaswinning in de omgeving van Vledderveen/Noordwolde </w:t>
      </w:r>
      <w:r>
        <w:tab/>
        <w:t>moet doorgaan, dan kan dat pas nadat:</w:t>
      </w:r>
    </w:p>
    <w:p w14:paraId="1D08ADF5" w14:textId="77777777" w:rsidR="00DF2189" w:rsidRDefault="005816A3">
      <w:pPr>
        <w:ind w:left="708"/>
        <w:rPr>
          <w:rFonts w:hint="eastAsia"/>
        </w:rPr>
      </w:pPr>
      <w:r>
        <w:t>– Onderzoek naar de veiligheid van de omgeving, dit in samenhang met de andere gaswinningsvelden in de omgeving, heeft plaatsgevonden;</w:t>
      </w:r>
    </w:p>
    <w:p w14:paraId="710655C2" w14:textId="77777777" w:rsidR="00DF2189" w:rsidRDefault="005816A3">
      <w:pPr>
        <w:ind w:left="708"/>
        <w:rPr>
          <w:rFonts w:hint="eastAsia"/>
        </w:rPr>
      </w:pPr>
      <w:r>
        <w:t>– Er één schaderegeling in Nederland (onder andere omgekeerde bewijslast) is vastgesteld;</w:t>
      </w:r>
    </w:p>
    <w:p w14:paraId="1B14F7CD" w14:textId="77777777" w:rsidR="00DF2189" w:rsidRDefault="005816A3">
      <w:pPr>
        <w:ind w:left="708"/>
        <w:rPr>
          <w:rFonts w:hint="eastAsia"/>
        </w:rPr>
      </w:pPr>
      <w:r>
        <w:t>– Een nulmeting aan woningen en gebouwen in een straal van 5 kilometer rond de winningslocatie heeft plaats gevonden;</w:t>
      </w:r>
    </w:p>
    <w:p w14:paraId="0E7344EC" w14:textId="77777777" w:rsidR="00DF2189" w:rsidRDefault="005816A3">
      <w:pPr>
        <w:ind w:left="708"/>
        <w:rPr>
          <w:rFonts w:hint="eastAsia"/>
        </w:rPr>
      </w:pPr>
      <w:r>
        <w:t>- Er de toezegging ligt dat bij een bodemdaling van meer dan 2 centimeter of seismische reacties in een straal van 5 kilometer rond de boorlocatie de gaswinning onmiddellijk stopt;</w:t>
      </w:r>
    </w:p>
    <w:p w14:paraId="7727D637" w14:textId="77777777" w:rsidR="00DF2189" w:rsidRDefault="005816A3">
      <w:pPr>
        <w:rPr>
          <w:rFonts w:hint="eastAsia"/>
        </w:rPr>
      </w:pPr>
      <w:r>
        <w:t xml:space="preserve">3. </w:t>
      </w:r>
      <w:r>
        <w:tab/>
        <w:t xml:space="preserve">Onderzoek de ontsluiting van de beoogde boorlocatie </w:t>
      </w:r>
    </w:p>
    <w:p w14:paraId="4E51FCEE" w14:textId="77777777" w:rsidR="00DF2189" w:rsidRDefault="005816A3">
      <w:pPr>
        <w:rPr>
          <w:rFonts w:hint="eastAsia"/>
        </w:rPr>
      </w:pPr>
      <w:r>
        <w:t xml:space="preserve">4. </w:t>
      </w:r>
      <w:r>
        <w:tab/>
        <w:t>Onderzoek de mate van waardedaling van woningen en derving woongenot.</w:t>
      </w:r>
    </w:p>
    <w:p w14:paraId="3A612787" w14:textId="77777777" w:rsidR="00DF2189" w:rsidRDefault="005816A3">
      <w:pPr>
        <w:rPr>
          <w:rFonts w:hint="eastAsia"/>
        </w:rPr>
      </w:pPr>
      <w:r>
        <w:t xml:space="preserve">5. </w:t>
      </w:r>
      <w:r>
        <w:tab/>
        <w:t>Onderzoek alle maatschappelijke kosten.</w:t>
      </w:r>
    </w:p>
    <w:p w14:paraId="3C36438E" w14:textId="77777777" w:rsidR="00DF2189" w:rsidRDefault="005816A3">
      <w:pPr>
        <w:rPr>
          <w:rFonts w:hint="eastAsia"/>
        </w:rPr>
      </w:pPr>
      <w:r>
        <w:t>6.</w:t>
      </w:r>
      <w:r>
        <w:tab/>
        <w:t xml:space="preserve">Betrokkenheid van de bewonersvertegenwoordiging Plaatselijk Belang en GasDrOvF bij de </w:t>
      </w:r>
      <w:r>
        <w:tab/>
        <w:t>verdere procedure.</w:t>
      </w:r>
    </w:p>
    <w:p w14:paraId="08CA6C71" w14:textId="77777777" w:rsidR="00DF2189" w:rsidRDefault="00DF2189">
      <w:pPr>
        <w:rPr>
          <w:rFonts w:hint="eastAsia"/>
        </w:rPr>
      </w:pPr>
    </w:p>
    <w:p w14:paraId="58AED3F6" w14:textId="77777777" w:rsidR="00DF2189" w:rsidRDefault="00DF2189">
      <w:pPr>
        <w:rPr>
          <w:rFonts w:hint="eastAsia"/>
        </w:rPr>
      </w:pPr>
    </w:p>
    <w:p w14:paraId="460664F3" w14:textId="77777777" w:rsidR="00DF2189" w:rsidRDefault="005816A3">
      <w:pPr>
        <w:rPr>
          <w:rFonts w:hint="eastAsia"/>
        </w:rPr>
      </w:pPr>
      <w:r>
        <w:t>Naam</w:t>
      </w:r>
    </w:p>
    <w:p w14:paraId="7E5B9D48" w14:textId="77777777" w:rsidR="00DF2189" w:rsidRDefault="00DF2189">
      <w:pPr>
        <w:rPr>
          <w:rFonts w:hint="eastAsia"/>
        </w:rPr>
      </w:pPr>
    </w:p>
    <w:p w14:paraId="1BADDFA6" w14:textId="77777777" w:rsidR="00DF2189" w:rsidRDefault="005816A3">
      <w:pPr>
        <w:rPr>
          <w:rFonts w:hint="eastAsia"/>
        </w:rPr>
      </w:pPr>
      <w:r>
        <w:t xml:space="preserve">Adres </w:t>
      </w:r>
    </w:p>
    <w:p w14:paraId="7869ACF5" w14:textId="77777777" w:rsidR="00DF2189" w:rsidRDefault="00DF2189">
      <w:pPr>
        <w:rPr>
          <w:rFonts w:hint="eastAsia"/>
        </w:rPr>
      </w:pPr>
    </w:p>
    <w:p w14:paraId="091D220D" w14:textId="77777777" w:rsidR="00DF2189" w:rsidRDefault="005816A3">
      <w:pPr>
        <w:rPr>
          <w:rFonts w:hint="eastAsia"/>
        </w:rPr>
      </w:pPr>
      <w:r>
        <w:t>Handtekening</w:t>
      </w:r>
    </w:p>
    <w:p w14:paraId="3DB007B1" w14:textId="77777777" w:rsidR="00DF2189" w:rsidRDefault="00DF2189">
      <w:pPr>
        <w:rPr>
          <w:rFonts w:hint="eastAsia"/>
        </w:rPr>
      </w:pPr>
    </w:p>
    <w:p w14:paraId="2523E945" w14:textId="77777777" w:rsidR="00DF2189" w:rsidRDefault="00DF2189">
      <w:pPr>
        <w:rPr>
          <w:rFonts w:hint="eastAsia"/>
        </w:rPr>
      </w:pPr>
    </w:p>
    <w:p w14:paraId="6DB8B8FB" w14:textId="77777777" w:rsidR="00DF2189" w:rsidRDefault="00DF2189">
      <w:pPr>
        <w:rPr>
          <w:rFonts w:hint="eastAsia"/>
        </w:rPr>
      </w:pPr>
    </w:p>
    <w:sectPr w:rsidR="00DF2189">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89"/>
    <w:rsid w:val="00394D5C"/>
    <w:rsid w:val="005816A3"/>
    <w:rsid w:val="00DF218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1E3C"/>
  <w15:docId w15:val="{A163CE10-89C0-4F8A-95AF-597FE38D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6116</Characters>
  <Application>Microsoft Office Word</Application>
  <DocSecurity>0</DocSecurity>
  <Lines>50</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 Pols</dc:creator>
  <dc:description/>
  <cp:lastModifiedBy>Oopke Nieland</cp:lastModifiedBy>
  <cp:revision>2</cp:revision>
  <dcterms:created xsi:type="dcterms:W3CDTF">2021-01-21T22:18:00Z</dcterms:created>
  <dcterms:modified xsi:type="dcterms:W3CDTF">2021-01-21T22:18:00Z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